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b/>
          <w:bCs/>
          <w:sz w:val="32"/>
        </w:rPr>
      </w:pPr>
      <w:r>
        <w:rPr>
          <w:b/>
          <w:bCs/>
          <w:sz w:val="32"/>
        </w:rPr>
        <w:t>行业标准项目计划调整申请表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20"/>
        <w:gridCol w:w="2242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28" w:type="dxa"/>
            <w:vAlign w:val="center"/>
          </w:tcPr>
          <w:p>
            <w:pPr>
              <w:spacing w:before="156"/>
              <w:jc w:val="center"/>
            </w:pPr>
            <w:r>
              <w:t>标准</w:t>
            </w:r>
          </w:p>
          <w:p>
            <w:pPr>
              <w:spacing w:before="156"/>
              <w:jc w:val="center"/>
            </w:pPr>
            <w:r>
              <w:t>名称</w:t>
            </w:r>
          </w:p>
        </w:tc>
        <w:tc>
          <w:tcPr>
            <w:tcW w:w="3420" w:type="dxa"/>
            <w:vAlign w:val="center"/>
          </w:tcPr>
          <w:p>
            <w:pPr>
              <w:spacing w:before="156"/>
              <w:jc w:val="center"/>
            </w:pPr>
          </w:p>
        </w:tc>
        <w:tc>
          <w:tcPr>
            <w:tcW w:w="2242" w:type="dxa"/>
            <w:vAlign w:val="center"/>
          </w:tcPr>
          <w:p>
            <w:pPr>
              <w:spacing w:before="156"/>
              <w:jc w:val="center"/>
            </w:pPr>
            <w:r>
              <w:t>能源局计划批准文号及项目编号</w:t>
            </w:r>
          </w:p>
        </w:tc>
        <w:tc>
          <w:tcPr>
            <w:tcW w:w="2464" w:type="dxa"/>
            <w:vAlign w:val="center"/>
          </w:tcPr>
          <w:p>
            <w:pPr>
              <w:spacing w:before="15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728" w:type="dxa"/>
            <w:vAlign w:val="center"/>
          </w:tcPr>
          <w:p>
            <w:pPr>
              <w:spacing w:before="156"/>
              <w:jc w:val="center"/>
            </w:pPr>
            <w:r>
              <w:t>申请调整</w:t>
            </w:r>
          </w:p>
          <w:p>
            <w:pPr>
              <w:spacing w:before="156"/>
              <w:jc w:val="center"/>
            </w:pPr>
            <w:r>
              <w:t>的内容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spacing w:before="15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728" w:type="dxa"/>
            <w:vAlign w:val="center"/>
          </w:tcPr>
          <w:p>
            <w:pPr>
              <w:spacing w:before="156"/>
              <w:jc w:val="center"/>
            </w:pPr>
            <w:r>
              <w:t>理由和依据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spacing w:before="15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728" w:type="dxa"/>
            <w:vAlign w:val="center"/>
          </w:tcPr>
          <w:p>
            <w:pPr>
              <w:spacing w:before="156"/>
              <w:jc w:val="center"/>
            </w:pPr>
            <w:r>
              <w:t>主要起草</w:t>
            </w:r>
          </w:p>
          <w:p>
            <w:pPr>
              <w:spacing w:before="156"/>
              <w:jc w:val="center"/>
            </w:pPr>
            <w:r>
              <w:t>单  位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spacing w:before="156"/>
            </w:pPr>
            <w:r>
              <w:t>单位名称：</w:t>
            </w:r>
          </w:p>
          <w:p>
            <w:pPr>
              <w:spacing w:before="156"/>
            </w:pPr>
          </w:p>
          <w:p>
            <w:pPr>
              <w:spacing w:before="156"/>
            </w:pPr>
            <w:r>
              <w:t>负责人：                        （签名、盖公章）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1728" w:type="dxa"/>
            <w:vAlign w:val="center"/>
          </w:tcPr>
          <w:p>
            <w:pPr>
              <w:spacing w:before="156"/>
              <w:jc w:val="center"/>
            </w:pPr>
            <w:r>
              <w:rPr>
                <w:rFonts w:hint="eastAsia"/>
              </w:rPr>
              <w:t>标准化</w:t>
            </w:r>
          </w:p>
          <w:p>
            <w:pPr>
              <w:spacing w:before="156"/>
              <w:jc w:val="center"/>
            </w:pPr>
            <w:r>
              <w:rPr>
                <w:rFonts w:hint="eastAsia"/>
              </w:rPr>
              <w:t>技术委员会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spacing w:before="156"/>
            </w:pPr>
            <w:r>
              <w:t>单位名称：</w:t>
            </w:r>
          </w:p>
          <w:p>
            <w:pPr>
              <w:spacing w:before="156"/>
            </w:pPr>
          </w:p>
          <w:p>
            <w:pPr>
              <w:spacing w:before="156"/>
            </w:pPr>
            <w:r>
              <w:t>负责人：                        （签名、盖公章）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1728" w:type="dxa"/>
            <w:vAlign w:val="center"/>
          </w:tcPr>
          <w:p>
            <w:pPr>
              <w:spacing w:before="156"/>
              <w:jc w:val="center"/>
            </w:pPr>
            <w:r>
              <w:rPr>
                <w:rFonts w:hint="eastAsia"/>
              </w:rPr>
              <w:t>电力规划</w:t>
            </w:r>
          </w:p>
          <w:p>
            <w:pPr>
              <w:spacing w:before="156"/>
              <w:jc w:val="center"/>
            </w:pPr>
            <w:r>
              <w:rPr>
                <w:rFonts w:hint="eastAsia"/>
              </w:rPr>
              <w:t>设计总院</w:t>
            </w:r>
            <w:r>
              <w:t>意见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spacing w:before="156"/>
            </w:pPr>
            <w:r>
              <w:t>机构名称：</w:t>
            </w:r>
            <w:r>
              <w:rPr>
                <w:rFonts w:hint="eastAsia"/>
              </w:rPr>
              <w:t>电力规划设计总院</w:t>
            </w:r>
          </w:p>
          <w:p>
            <w:pPr>
              <w:spacing w:before="156"/>
              <w:jc w:val="center"/>
            </w:pPr>
          </w:p>
          <w:p>
            <w:pPr>
              <w:spacing w:before="156"/>
              <w:jc w:val="center"/>
            </w:pPr>
          </w:p>
          <w:p>
            <w:pPr>
              <w:spacing w:before="156"/>
            </w:pPr>
            <w:r>
              <w:t>负责人：                        （签名、盖公章）       年    月    日</w:t>
            </w:r>
          </w:p>
        </w:tc>
      </w:tr>
    </w:tbl>
    <w:p>
      <w:pPr>
        <w:spacing w:before="156"/>
      </w:pPr>
      <w:r>
        <w:t xml:space="preserve">           承办人：                       电    话：</w:t>
      </w:r>
    </w:p>
    <w:p>
      <w:pPr>
        <w:spacing w:before="156"/>
        <w:rPr>
          <w:rFonts w:eastAsia="仿宋_GB2312"/>
          <w:sz w:val="28"/>
        </w:rPr>
        <w:sectPr>
          <w:footerReference r:id="rId5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="120"/>
      <w:rPr>
        <w:rStyle w:val="5"/>
      </w:rPr>
    </w:pPr>
    <w:r>
      <w:rPr>
        <w:rStyle w:val="5"/>
        <w:rFonts w:asciiTheme="minorHAnsi" w:hAnsiTheme="minorHAnsi" w:eastAsiaTheme="minorEastAsia" w:cstheme="minorBidi"/>
      </w:rPr>
      <w:fldChar w:fldCharType="begin"/>
    </w:r>
    <w:r>
      <w:rPr>
        <w:rStyle w:val="5"/>
        <w:rFonts w:asciiTheme="minorHAnsi" w:hAnsiTheme="minorHAnsi" w:eastAsiaTheme="minorEastAsia" w:cstheme="minorBidi"/>
      </w:rPr>
      <w:instrText xml:space="preserve">PAGE  </w:instrText>
    </w:r>
    <w:r>
      <w:rPr>
        <w:rStyle w:val="5"/>
        <w:rFonts w:asciiTheme="minorHAnsi" w:hAnsiTheme="minorHAnsi" w:eastAsiaTheme="minorEastAsia" w:cstheme="minorBidi"/>
      </w:rPr>
      <w:fldChar w:fldCharType="separate"/>
    </w:r>
    <w:r>
      <w:rPr>
        <w:rStyle w:val="5"/>
        <w:rFonts w:asciiTheme="minorHAnsi" w:hAnsiTheme="minorHAnsi" w:eastAsiaTheme="minorEastAsia" w:cstheme="minorBidi"/>
      </w:rPr>
      <w:t>9</w:t>
    </w:r>
    <w:r>
      <w:rPr>
        <w:rStyle w:val="5"/>
        <w:rFonts w:asciiTheme="minorHAnsi" w:hAnsiTheme="minorHAnsi" w:eastAsiaTheme="minorEastAsia" w:cstheme="minorBidi"/>
      </w:rPr>
      <w:fldChar w:fldCharType="end"/>
    </w:r>
  </w:p>
  <w:p>
    <w:pPr>
      <w:pStyle w:val="2"/>
      <w:spacing w:before="1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="120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  <w:spacing w:before="1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2021-04-29T13:26:48Z</dcterms:created>
  <dc:creator>Administrator</dc:creator>
  <cp:lastModifiedBy>Administrator</cp:lastModifiedBy>
  <dcterms:modified xsi:type="dcterms:W3CDTF">2021-04-29T13:27:24Z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4FA11C9A82A04579A867EA5E2508124F</vt:lpwstr>
  </property>
</Properties>
</file>